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F2" w:rsidRPr="00EB11C8" w:rsidRDefault="00544FF2" w:rsidP="00544FF2">
      <w:pPr>
        <w:shd w:val="clear" w:color="auto" w:fill="FFFFFF" w:themeFill="background1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EB11C8">
        <w:rPr>
          <w:rFonts w:ascii="Times New Roman" w:eastAsia="Batang" w:hAnsi="Times New Roman" w:cs="Times New Roman"/>
          <w:b/>
          <w:i/>
          <w:sz w:val="72"/>
          <w:szCs w:val="72"/>
        </w:rPr>
        <w:t>Правила обращения с книгой.</w:t>
      </w:r>
    </w:p>
    <w:p w:rsidR="00544FF2" w:rsidRPr="00232D5A" w:rsidRDefault="00544FF2" w:rsidP="00544FF2">
      <w:pPr>
        <w:shd w:val="clear" w:color="auto" w:fill="FFFFFF" w:themeFill="background1"/>
        <w:jc w:val="center"/>
        <w:rPr>
          <w:rFonts w:ascii="Tahoma" w:hAnsi="Tahoma" w:cs="Tahoma"/>
          <w:b/>
          <w:i/>
          <w:sz w:val="72"/>
          <w:szCs w:val="72"/>
          <w:u w:val="wave"/>
        </w:rPr>
      </w:pPr>
    </w:p>
    <w:p w:rsidR="00544FF2" w:rsidRPr="00D73B9E" w:rsidRDefault="00544FF2" w:rsidP="00544FF2">
      <w:pPr>
        <w:numPr>
          <w:ilvl w:val="0"/>
          <w:numId w:val="1"/>
        </w:numPr>
        <w:shd w:val="clear" w:color="auto" w:fill="FFFFFF" w:themeFill="background1"/>
        <w:spacing w:after="225" w:line="240" w:lineRule="auto"/>
        <w:ind w:left="0"/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</w:pP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>1.</w:t>
      </w:r>
      <w:r>
        <w:rPr>
          <w:rFonts w:eastAsia="Times New Roman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бери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книгу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грязными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руками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. </w:t>
      </w:r>
    </w:p>
    <w:p w:rsidR="00544FF2" w:rsidRPr="00D73B9E" w:rsidRDefault="00544FF2" w:rsidP="00544FF2">
      <w:pPr>
        <w:numPr>
          <w:ilvl w:val="0"/>
          <w:numId w:val="1"/>
        </w:numPr>
        <w:shd w:val="clear" w:color="auto" w:fill="FFFFFF" w:themeFill="background1"/>
        <w:spacing w:after="225" w:line="240" w:lineRule="auto"/>
        <w:ind w:left="0"/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</w:pP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>2.</w:t>
      </w:r>
      <w:r>
        <w:rPr>
          <w:rFonts w:eastAsia="Times New Roman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ешь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во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время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чтения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,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чтобы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>
        <w:rPr>
          <w:rFonts w:eastAsia="Times New Roman" w:cs="Helvetica"/>
          <w:b/>
          <w:i/>
          <w:color w:val="000000" w:themeColor="text1"/>
          <w:sz w:val="52"/>
          <w:szCs w:val="52"/>
          <w:lang w:eastAsia="ru-RU"/>
        </w:rPr>
        <w:t xml:space="preserve">    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пачкать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страницы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. </w:t>
      </w:r>
    </w:p>
    <w:p w:rsidR="00544FF2" w:rsidRPr="00D73B9E" w:rsidRDefault="00544FF2" w:rsidP="00544FF2">
      <w:pPr>
        <w:numPr>
          <w:ilvl w:val="0"/>
          <w:numId w:val="1"/>
        </w:numPr>
        <w:shd w:val="clear" w:color="auto" w:fill="FFFFFF" w:themeFill="background1"/>
        <w:spacing w:after="225" w:line="240" w:lineRule="auto"/>
        <w:ind w:left="0"/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</w:pP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>3.</w:t>
      </w:r>
      <w:r>
        <w:rPr>
          <w:rFonts w:eastAsia="Times New Roman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рисуй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книге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коем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случае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,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это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альбом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для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рисования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. </w:t>
      </w:r>
    </w:p>
    <w:p w:rsidR="00544FF2" w:rsidRPr="00D73B9E" w:rsidRDefault="00544FF2" w:rsidP="00544FF2">
      <w:pPr>
        <w:numPr>
          <w:ilvl w:val="0"/>
          <w:numId w:val="1"/>
        </w:numPr>
        <w:shd w:val="clear" w:color="auto" w:fill="FFFFFF" w:themeFill="background1"/>
        <w:spacing w:after="225" w:line="240" w:lineRule="auto"/>
        <w:ind w:left="0"/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</w:pP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>4.</w:t>
      </w:r>
      <w:r>
        <w:rPr>
          <w:rFonts w:eastAsia="Times New Roman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Переворачивай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страницы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аккуратно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,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чтобы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порвать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их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. </w:t>
      </w:r>
    </w:p>
    <w:p w:rsidR="00544FF2" w:rsidRPr="00D73B9E" w:rsidRDefault="00544FF2" w:rsidP="00544FF2">
      <w:pPr>
        <w:numPr>
          <w:ilvl w:val="0"/>
          <w:numId w:val="1"/>
        </w:numPr>
        <w:shd w:val="clear" w:color="auto" w:fill="FFFFFF" w:themeFill="background1"/>
        <w:spacing w:after="225" w:line="240" w:lineRule="auto"/>
        <w:ind w:left="0"/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</w:pP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>5.</w:t>
      </w:r>
      <w:r>
        <w:rPr>
          <w:rFonts w:eastAsia="Times New Roman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Подклей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страницы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книге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,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даже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если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их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порвал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ты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.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Попроси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помощи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у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взрослых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. </w:t>
      </w:r>
    </w:p>
    <w:p w:rsidR="00544FF2" w:rsidRPr="00D73B9E" w:rsidRDefault="00544FF2" w:rsidP="00544FF2">
      <w:pPr>
        <w:numPr>
          <w:ilvl w:val="0"/>
          <w:numId w:val="1"/>
        </w:numPr>
        <w:shd w:val="clear" w:color="auto" w:fill="FFFFFF" w:themeFill="background1"/>
        <w:spacing w:after="225" w:line="240" w:lineRule="auto"/>
        <w:ind w:left="0"/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</w:pP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>6.</w:t>
      </w:r>
      <w:r>
        <w:rPr>
          <w:rFonts w:eastAsia="Times New Roman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загибай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листы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книге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не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вкладывай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ручку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,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карандаш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и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прочие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посторонние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предметы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. </w:t>
      </w:r>
    </w:p>
    <w:p w:rsidR="00544FF2" w:rsidRPr="00D73B9E" w:rsidRDefault="00544FF2" w:rsidP="00544FF2">
      <w:pPr>
        <w:numPr>
          <w:ilvl w:val="0"/>
          <w:numId w:val="1"/>
        </w:numPr>
        <w:shd w:val="clear" w:color="auto" w:fill="FFFFFF" w:themeFill="background1"/>
        <w:spacing w:after="225" w:line="240" w:lineRule="auto"/>
        <w:ind w:left="0"/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</w:pP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>7.</w:t>
      </w:r>
      <w:r>
        <w:rPr>
          <w:rFonts w:eastAsia="Times New Roman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Пользуйся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закладкой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,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чтобы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отметить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в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книге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место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,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где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ты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закончил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 xml:space="preserve"> </w:t>
      </w:r>
      <w:r w:rsidRPr="00D73B9E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2"/>
          <w:lang w:eastAsia="ru-RU"/>
        </w:rPr>
        <w:t>читать</w:t>
      </w:r>
      <w:r w:rsidRPr="00D73B9E">
        <w:rPr>
          <w:rFonts w:ascii="Elephant" w:eastAsia="Times New Roman" w:hAnsi="Elephant" w:cs="Helvetica"/>
          <w:b/>
          <w:i/>
          <w:color w:val="000000" w:themeColor="text1"/>
          <w:sz w:val="52"/>
          <w:szCs w:val="52"/>
          <w:lang w:eastAsia="ru-RU"/>
        </w:rPr>
        <w:t>.</w:t>
      </w:r>
    </w:p>
    <w:p w:rsidR="00544FF2" w:rsidRDefault="00544FF2" w:rsidP="00544FF2">
      <w:pPr>
        <w:shd w:val="clear" w:color="auto" w:fill="FFFFFF" w:themeFill="background1"/>
        <w:rPr>
          <w:b/>
          <w:i/>
          <w:color w:val="000000" w:themeColor="text1"/>
          <w:sz w:val="52"/>
          <w:szCs w:val="52"/>
        </w:rPr>
      </w:pPr>
    </w:p>
    <w:p w:rsidR="00544FF2" w:rsidRPr="00EB11C8" w:rsidRDefault="00544FF2" w:rsidP="00544FF2">
      <w:pPr>
        <w:shd w:val="clear" w:color="auto" w:fill="FFFFFF" w:themeFill="background1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72"/>
          <w:szCs w:val="72"/>
        </w:rPr>
      </w:pPr>
      <w:r w:rsidRPr="00EB11C8">
        <w:rPr>
          <w:rFonts w:ascii="Times New Roman" w:eastAsia="Batang" w:hAnsi="Times New Roman" w:cs="Times New Roman"/>
          <w:b/>
          <w:i/>
          <w:color w:val="000000" w:themeColor="text1"/>
          <w:sz w:val="72"/>
          <w:szCs w:val="72"/>
        </w:rPr>
        <w:lastRenderedPageBreak/>
        <w:t>Правила поведения в библиотеке.</w:t>
      </w:r>
    </w:p>
    <w:p w:rsidR="00544FF2" w:rsidRPr="00232D5A" w:rsidRDefault="00544FF2" w:rsidP="00544FF2">
      <w:pPr>
        <w:pStyle w:val="a3"/>
        <w:numPr>
          <w:ilvl w:val="1"/>
          <w:numId w:val="2"/>
        </w:num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56"/>
          <w:szCs w:val="56"/>
          <w:lang w:eastAsia="ru-RU"/>
        </w:rPr>
      </w:pPr>
      <w:r w:rsidRPr="00232D5A">
        <w:rPr>
          <w:rFonts w:ascii="Times New Roman" w:eastAsia="Times New Roman" w:hAnsi="Times New Roman" w:cs="Times New Roman"/>
          <w:b/>
          <w:i/>
          <w:color w:val="000000" w:themeColor="text1"/>
          <w:sz w:val="56"/>
          <w:szCs w:val="56"/>
          <w:lang w:eastAsia="ru-RU"/>
        </w:rPr>
        <w:t>В библиотеке надо вести себя тихо, т.к. шум мешает другим читателям.</w:t>
      </w:r>
    </w:p>
    <w:p w:rsidR="00544FF2" w:rsidRPr="00232D5A" w:rsidRDefault="00544FF2" w:rsidP="00544FF2">
      <w:pPr>
        <w:pStyle w:val="a3"/>
        <w:numPr>
          <w:ilvl w:val="1"/>
          <w:numId w:val="2"/>
        </w:num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56"/>
          <w:szCs w:val="56"/>
          <w:lang w:eastAsia="ru-RU"/>
        </w:rPr>
      </w:pPr>
      <w:r w:rsidRPr="00232D5A">
        <w:rPr>
          <w:rFonts w:ascii="Times New Roman" w:eastAsia="Times New Roman" w:hAnsi="Times New Roman" w:cs="Times New Roman"/>
          <w:b/>
          <w:i/>
          <w:color w:val="000000" w:themeColor="text1"/>
          <w:sz w:val="56"/>
          <w:szCs w:val="56"/>
          <w:lang w:eastAsia="ru-RU"/>
        </w:rPr>
        <w:t xml:space="preserve"> Книги надо возвращать вовремя, ведь их ждут другие читатели. В нашей библиотеке книгу можно взять на 15 дней. </w:t>
      </w:r>
    </w:p>
    <w:p w:rsidR="00544FF2" w:rsidRPr="00232D5A" w:rsidRDefault="00544FF2" w:rsidP="00544FF2">
      <w:pPr>
        <w:pStyle w:val="a3"/>
        <w:numPr>
          <w:ilvl w:val="1"/>
          <w:numId w:val="2"/>
        </w:num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56"/>
          <w:szCs w:val="56"/>
          <w:lang w:eastAsia="ru-RU"/>
        </w:rPr>
      </w:pPr>
      <w:r w:rsidRPr="00232D5A">
        <w:rPr>
          <w:rFonts w:ascii="Times New Roman" w:eastAsia="Times New Roman" w:hAnsi="Times New Roman" w:cs="Times New Roman"/>
          <w:b/>
          <w:i/>
          <w:color w:val="000000" w:themeColor="text1"/>
          <w:sz w:val="56"/>
          <w:szCs w:val="56"/>
          <w:lang w:eastAsia="ru-RU"/>
        </w:rPr>
        <w:t xml:space="preserve">С библиотечными книгами надо обращаться особо  бережно, чтобы их смогло прочесть как можно больше ребят. </w:t>
      </w:r>
    </w:p>
    <w:p w:rsidR="00544FF2" w:rsidRPr="00232D5A" w:rsidRDefault="00544FF2" w:rsidP="00544FF2">
      <w:pPr>
        <w:pStyle w:val="a3"/>
        <w:numPr>
          <w:ilvl w:val="1"/>
          <w:numId w:val="2"/>
        </w:num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56"/>
          <w:szCs w:val="56"/>
          <w:lang w:eastAsia="ru-RU"/>
        </w:rPr>
      </w:pPr>
      <w:r w:rsidRPr="00232D5A">
        <w:rPr>
          <w:rFonts w:ascii="Times New Roman" w:eastAsia="Times New Roman" w:hAnsi="Times New Roman" w:cs="Times New Roman"/>
          <w:b/>
          <w:i/>
          <w:color w:val="000000" w:themeColor="text1"/>
          <w:sz w:val="56"/>
          <w:szCs w:val="56"/>
          <w:lang w:eastAsia="ru-RU"/>
        </w:rPr>
        <w:t xml:space="preserve"> Библиотечные книги нельзя терять, иначе в школьной библиотеке не останется ни одной книги.</w:t>
      </w:r>
    </w:p>
    <w:p w:rsidR="00544FF2" w:rsidRPr="00E03ACC" w:rsidRDefault="00544FF2" w:rsidP="00544FF2">
      <w:pPr>
        <w:shd w:val="clear" w:color="auto" w:fill="FFFFFF" w:themeFill="background1"/>
        <w:jc w:val="center"/>
        <w:rPr>
          <w:rFonts w:ascii="Tahoma" w:hAnsi="Tahoma" w:cs="Tahoma"/>
          <w:b/>
          <w:i/>
          <w:color w:val="000000" w:themeColor="text1"/>
          <w:sz w:val="52"/>
          <w:szCs w:val="52"/>
        </w:rPr>
      </w:pPr>
    </w:p>
    <w:p w:rsidR="00544FF2" w:rsidRPr="00E03ACC" w:rsidRDefault="00544FF2" w:rsidP="00544FF2">
      <w:pPr>
        <w:shd w:val="clear" w:color="auto" w:fill="FFFFFF" w:themeFill="background1"/>
        <w:rPr>
          <w:b/>
          <w:i/>
          <w:color w:val="000000" w:themeColor="text1"/>
          <w:sz w:val="52"/>
          <w:szCs w:val="52"/>
        </w:rPr>
      </w:pPr>
    </w:p>
    <w:p w:rsidR="00B7586C" w:rsidRDefault="00B7586C">
      <w:bookmarkStart w:id="0" w:name="_GoBack"/>
      <w:bookmarkEnd w:id="0"/>
    </w:p>
    <w:sectPr w:rsidR="00B7586C" w:rsidSect="00232D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C394B"/>
    <w:multiLevelType w:val="hybridMultilevel"/>
    <w:tmpl w:val="BF4688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D7991"/>
    <w:multiLevelType w:val="multilevel"/>
    <w:tmpl w:val="F620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575" w:hanging="495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1E"/>
    <w:rsid w:val="0026281E"/>
    <w:rsid w:val="00544FF2"/>
    <w:rsid w:val="00B7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Company>МОУ "Лицей №116"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2014-04-17T10:00:00Z</dcterms:created>
  <dcterms:modified xsi:type="dcterms:W3CDTF">2014-04-17T10:01:00Z</dcterms:modified>
</cp:coreProperties>
</file>